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F6229" w:rsidRPr="007B30C9" w:rsidRDefault="00EF6229" w:rsidP="00EF6229">
      <w:pPr>
        <w:ind w:right="-709"/>
        <w:jc w:val="center"/>
        <w:rPr>
          <w:rFonts w:cs="David"/>
          <w:b/>
          <w:bCs/>
          <w:sz w:val="24"/>
          <w:szCs w:val="24"/>
          <w:rtl/>
        </w:rPr>
      </w:pPr>
      <w:bookmarkStart w:id="0" w:name="_GoBack"/>
      <w:bookmarkEnd w:id="0"/>
      <w:r w:rsidRPr="007B30C9">
        <w:rPr>
          <w:rFonts w:cs="Times New Roman"/>
          <w:b/>
          <w:bCs/>
          <w:sz w:val="24"/>
          <w:szCs w:val="24"/>
          <w:rtl/>
          <w:lang w:bidi="ar-SA"/>
        </w:rPr>
        <w:t>حكومة إسرائيل</w:t>
      </w:r>
    </w:p>
    <w:p w:rsidR="00EF6229" w:rsidRPr="007B30C9" w:rsidRDefault="00EF6229" w:rsidP="00EF6229">
      <w:pPr>
        <w:ind w:right="-709"/>
        <w:jc w:val="center"/>
        <w:rPr>
          <w:rFonts w:cs="David"/>
          <w:b/>
          <w:bCs/>
          <w:sz w:val="24"/>
          <w:szCs w:val="24"/>
          <w:rtl/>
        </w:rPr>
      </w:pPr>
      <w:r w:rsidRPr="007B30C9">
        <w:rPr>
          <w:rFonts w:cs="Times New Roman"/>
          <w:b/>
          <w:bCs/>
          <w:sz w:val="24"/>
          <w:szCs w:val="24"/>
          <w:rtl/>
          <w:lang w:bidi="ar-SA"/>
        </w:rPr>
        <w:t>وزارة الصحة</w:t>
      </w:r>
    </w:p>
    <w:p w:rsidR="00EF6229" w:rsidRPr="00EF6229" w:rsidRDefault="00EF6229" w:rsidP="00EF6229">
      <w:pPr>
        <w:ind w:right="-709"/>
        <w:jc w:val="center"/>
        <w:rPr>
          <w:b/>
          <w:bCs/>
          <w:sz w:val="24"/>
          <w:szCs w:val="24"/>
          <w:rtl/>
          <w:lang w:bidi="ar-JO"/>
        </w:rPr>
      </w:pPr>
      <w:r w:rsidRPr="007B30C9">
        <w:rPr>
          <w:rFonts w:cs="Times New Roman"/>
          <w:b/>
          <w:bCs/>
          <w:sz w:val="24"/>
          <w:szCs w:val="24"/>
          <w:rtl/>
          <w:lang w:bidi="ar-SA"/>
        </w:rPr>
        <w:t>فرع الحوسبة</w:t>
      </w:r>
      <w:r w:rsidRPr="007B30C9">
        <w:rPr>
          <w:rFonts w:cs="Times New Roman" w:hint="cs"/>
          <w:b/>
          <w:bCs/>
          <w:sz w:val="24"/>
          <w:szCs w:val="24"/>
          <w:rtl/>
          <w:lang w:bidi="ar-SA"/>
        </w:rPr>
        <w:t xml:space="preserve"> </w:t>
      </w:r>
    </w:p>
    <w:p w:rsidR="006B537A" w:rsidRDefault="006B537A" w:rsidP="00E724C4">
      <w:pPr>
        <w:ind w:right="-709"/>
        <w:jc w:val="center"/>
        <w:rPr>
          <w:rFonts w:cs="David"/>
          <w:sz w:val="24"/>
          <w:szCs w:val="24"/>
          <w:rtl/>
          <w:lang w:eastAsia="he-IL"/>
        </w:rPr>
      </w:pPr>
    </w:p>
    <w:p w:rsidR="00EF6229" w:rsidRDefault="00EF6229" w:rsidP="00EF6229">
      <w:pPr>
        <w:ind w:right="-709"/>
        <w:jc w:val="center"/>
        <w:rPr>
          <w:rFonts w:eastAsia="Times New Roman"/>
          <w:b/>
          <w:bCs/>
          <w:sz w:val="24"/>
          <w:szCs w:val="24"/>
          <w:u w:val="single"/>
          <w:rtl/>
          <w:lang w:bidi="ar-JO"/>
        </w:rPr>
      </w:pPr>
      <w:r w:rsidRPr="00EF6229">
        <w:rPr>
          <w:rFonts w:eastAsia="Times New Roman" w:cs="Times New Roman"/>
          <w:b/>
          <w:bCs/>
          <w:sz w:val="24"/>
          <w:szCs w:val="24"/>
          <w:u w:val="single"/>
          <w:rtl/>
          <w:lang w:bidi="ar-SA"/>
        </w:rPr>
        <w:t xml:space="preserve">طلب لنشر مناقصة </w:t>
      </w:r>
      <w:r>
        <w:rPr>
          <w:rFonts w:eastAsia="Times New Roman" w:cs="Times New Roman" w:hint="cs"/>
          <w:b/>
          <w:bCs/>
          <w:sz w:val="24"/>
          <w:szCs w:val="24"/>
          <w:u w:val="single"/>
          <w:rtl/>
          <w:lang w:bidi="ar-JO"/>
        </w:rPr>
        <w:t>علنية</w:t>
      </w:r>
      <w:r w:rsidRPr="00EF6229">
        <w:rPr>
          <w:rFonts w:eastAsia="Times New Roman" w:cs="Times New Roman"/>
          <w:b/>
          <w:bCs/>
          <w:sz w:val="24"/>
          <w:szCs w:val="24"/>
          <w:u w:val="single"/>
          <w:rtl/>
          <w:lang w:bidi="ar-SA"/>
        </w:rPr>
        <w:t xml:space="preserve"> رقم </w:t>
      </w:r>
      <w:r w:rsidR="009650A3" w:rsidRPr="00E53501">
        <w:rPr>
          <w:rFonts w:eastAsia="Times New Roman" w:cs="David"/>
          <w:b/>
          <w:bCs/>
          <w:sz w:val="24"/>
          <w:szCs w:val="24"/>
          <w:u w:val="single"/>
          <w:rtl/>
        </w:rPr>
        <w:t xml:space="preserve">20-2021 </w:t>
      </w:r>
      <w:r>
        <w:rPr>
          <w:rFonts w:eastAsia="Times New Roman" w:hint="cs"/>
          <w:b/>
          <w:bCs/>
          <w:sz w:val="24"/>
          <w:szCs w:val="24"/>
          <w:u w:val="single"/>
          <w:rtl/>
          <w:lang w:bidi="ar-JO"/>
        </w:rPr>
        <w:t xml:space="preserve">أدوات تقارير طابلو لفرع الحوسبة في وزارة الصحة </w:t>
      </w:r>
    </w:p>
    <w:p w:rsidR="000B09F9" w:rsidRDefault="000B09F9" w:rsidP="000B09F9">
      <w:pPr>
        <w:spacing w:after="0" w:line="240" w:lineRule="auto"/>
        <w:jc w:val="center"/>
        <w:rPr>
          <w:rFonts w:cs="David"/>
          <w:sz w:val="24"/>
          <w:szCs w:val="24"/>
          <w:rtl/>
        </w:rPr>
      </w:pPr>
    </w:p>
    <w:p w:rsidR="00EF6229" w:rsidRDefault="00EF6229" w:rsidP="00EF6229">
      <w:pPr>
        <w:spacing w:after="0" w:line="240" w:lineRule="auto"/>
        <w:jc w:val="both"/>
        <w:rPr>
          <w:sz w:val="24"/>
          <w:szCs w:val="24"/>
          <w:rtl/>
          <w:lang w:bidi="ar-JO"/>
        </w:rPr>
      </w:pPr>
      <w:r>
        <w:rPr>
          <w:rFonts w:hint="cs"/>
          <w:sz w:val="24"/>
          <w:szCs w:val="24"/>
          <w:rtl/>
          <w:lang w:bidi="ar-JO"/>
        </w:rPr>
        <w:t>فرع كبير نُظم وشبكات المعلومات في وزارة الصحة، يتوجه بهذا بطلب لتلقي عروض لترخيص، خدمة، دعم، صيانة وتطوير منظومة عرض المعلومات والتحقيق فيها القائمة في الوزارة- منظومة تقارير طابلو.</w:t>
      </w:r>
    </w:p>
    <w:p w:rsidR="009650A3" w:rsidRDefault="009650A3" w:rsidP="009650A3">
      <w:pPr>
        <w:spacing w:after="0" w:line="240" w:lineRule="auto"/>
        <w:jc w:val="both"/>
        <w:rPr>
          <w:rFonts w:cs="David"/>
          <w:sz w:val="24"/>
          <w:szCs w:val="24"/>
          <w:rtl/>
        </w:rPr>
      </w:pPr>
    </w:p>
    <w:p w:rsidR="00EF6229" w:rsidRDefault="00EF6229" w:rsidP="00EF6229">
      <w:pPr>
        <w:spacing w:after="0" w:line="240" w:lineRule="auto"/>
        <w:jc w:val="both"/>
        <w:rPr>
          <w:sz w:val="24"/>
          <w:szCs w:val="24"/>
          <w:rtl/>
          <w:lang w:bidi="ar-JO"/>
        </w:rPr>
      </w:pPr>
      <w:r>
        <w:rPr>
          <w:rFonts w:hint="cs"/>
          <w:sz w:val="24"/>
          <w:szCs w:val="24"/>
          <w:rtl/>
          <w:lang w:bidi="ar-JO"/>
        </w:rPr>
        <w:t>تستعين وزارة الصحة حالياً بمنظومة تقارير طابلو، من أجل العرض، الإدارة والتحقيق في المعلومات، هذه المنظومة تأخذ بيانات عرضية الموجودة في قاعدة بيانات الوزارة من أجل تحقيق مرن، تحليل وتطبيق التقارير.</w:t>
      </w:r>
    </w:p>
    <w:p w:rsidR="009650A3" w:rsidRDefault="00EF6229" w:rsidP="00EF6229">
      <w:pPr>
        <w:spacing w:after="0" w:line="240" w:lineRule="auto"/>
        <w:jc w:val="both"/>
        <w:rPr>
          <w:rFonts w:cs="David"/>
          <w:sz w:val="24"/>
          <w:szCs w:val="24"/>
          <w:rtl/>
        </w:rPr>
      </w:pPr>
      <w:r>
        <w:rPr>
          <w:rFonts w:hint="cs"/>
          <w:sz w:val="24"/>
          <w:szCs w:val="24"/>
          <w:rtl/>
          <w:lang w:bidi="ar-JO"/>
        </w:rPr>
        <w:t xml:space="preserve"> </w:t>
      </w:r>
    </w:p>
    <w:p w:rsidR="00E34A3F" w:rsidRDefault="00EF6229" w:rsidP="00E34A3F">
      <w:pPr>
        <w:spacing w:after="0" w:line="240" w:lineRule="auto"/>
        <w:jc w:val="both"/>
        <w:rPr>
          <w:sz w:val="24"/>
          <w:szCs w:val="24"/>
          <w:rtl/>
          <w:lang w:bidi="ar-JO"/>
        </w:rPr>
      </w:pPr>
      <w:r>
        <w:rPr>
          <w:rFonts w:hint="cs"/>
          <w:sz w:val="24"/>
          <w:szCs w:val="24"/>
          <w:rtl/>
          <w:lang w:bidi="ar-JO"/>
        </w:rPr>
        <w:t xml:space="preserve">منظومة تقارير طابلو تعرض معلومات تاريخية، معاصرة وتوقعات </w:t>
      </w:r>
      <w:r w:rsidR="00E34A3F">
        <w:rPr>
          <w:rFonts w:hint="cs"/>
          <w:sz w:val="24"/>
          <w:szCs w:val="24"/>
          <w:rtl/>
          <w:lang w:bidi="ar-JO"/>
        </w:rPr>
        <w:t>تتعلق</w:t>
      </w:r>
      <w:r>
        <w:rPr>
          <w:rFonts w:hint="cs"/>
          <w:sz w:val="24"/>
          <w:szCs w:val="24"/>
          <w:rtl/>
          <w:lang w:bidi="ar-JO"/>
        </w:rPr>
        <w:t xml:space="preserve"> بالفعاليات </w:t>
      </w:r>
      <w:r w:rsidR="00E34A3F">
        <w:rPr>
          <w:rFonts w:hint="cs"/>
          <w:sz w:val="24"/>
          <w:szCs w:val="24"/>
          <w:rtl/>
          <w:lang w:bidi="ar-JO"/>
        </w:rPr>
        <w:t>التجارية.</w:t>
      </w:r>
      <w:r>
        <w:rPr>
          <w:rFonts w:hint="cs"/>
          <w:sz w:val="24"/>
          <w:szCs w:val="24"/>
          <w:rtl/>
          <w:lang w:bidi="ar-JO"/>
        </w:rPr>
        <w:t xml:space="preserve"> </w:t>
      </w:r>
      <w:r w:rsidR="00E34A3F">
        <w:rPr>
          <w:rFonts w:hint="cs"/>
          <w:sz w:val="24"/>
          <w:szCs w:val="24"/>
          <w:rtl/>
          <w:lang w:bidi="ar-JO"/>
        </w:rPr>
        <w:t>تساعد تقارير طابلو الوزارة بتقصي وتحديد أنماط لإدارة المنظمة وتقارير تنبيه من أجل اتخاذ القرارات الإدارية.</w:t>
      </w:r>
    </w:p>
    <w:p w:rsidR="009650A3" w:rsidRDefault="009650A3" w:rsidP="00E34A3F">
      <w:pPr>
        <w:spacing w:after="0" w:line="240" w:lineRule="auto"/>
        <w:jc w:val="both"/>
        <w:rPr>
          <w:rFonts w:cs="David"/>
          <w:sz w:val="24"/>
          <w:szCs w:val="24"/>
          <w:rtl/>
        </w:rPr>
      </w:pPr>
    </w:p>
    <w:p w:rsidR="009650A3" w:rsidRDefault="009650A3" w:rsidP="009650A3">
      <w:pPr>
        <w:spacing w:after="0" w:line="240" w:lineRule="auto"/>
        <w:jc w:val="both"/>
        <w:rPr>
          <w:rFonts w:cs="David"/>
          <w:sz w:val="24"/>
          <w:szCs w:val="24"/>
          <w:rtl/>
        </w:rPr>
      </w:pPr>
    </w:p>
    <w:p w:rsidR="00E34A3F" w:rsidRDefault="00E34A3F" w:rsidP="00E34A3F">
      <w:pPr>
        <w:spacing w:after="0" w:line="240" w:lineRule="auto"/>
        <w:jc w:val="both"/>
        <w:rPr>
          <w:sz w:val="24"/>
          <w:szCs w:val="24"/>
          <w:rtl/>
          <w:lang w:bidi="ar-JO"/>
        </w:rPr>
      </w:pPr>
      <w:r>
        <w:rPr>
          <w:rFonts w:hint="cs"/>
          <w:sz w:val="24"/>
          <w:szCs w:val="24"/>
          <w:rtl/>
          <w:lang w:bidi="ar-JO"/>
        </w:rPr>
        <w:t>ترغب وزارة الصحة بتعزيز وزيادة نجاعة استخدام تقارير الطابلو القائمة والمستقبلية، حيث تزود هذه المنظومة الاحتياجات والطلبات لمجموعة متنوعة من المستخدمين في وحدات الوزارة، من الجوانب البصرية، أوقات تحميل التقارير، زيادة نجاعة الإجراءات وتحسينها، تحكم ورقابة وخلق إجراءات إدارة البيانات.</w:t>
      </w:r>
    </w:p>
    <w:p w:rsidR="009650A3" w:rsidRDefault="009650A3" w:rsidP="000D5EAE">
      <w:pPr>
        <w:spacing w:after="0" w:line="240" w:lineRule="auto"/>
        <w:jc w:val="both"/>
        <w:rPr>
          <w:rFonts w:cs="David"/>
          <w:sz w:val="24"/>
          <w:szCs w:val="24"/>
          <w:rtl/>
        </w:rPr>
      </w:pPr>
    </w:p>
    <w:p w:rsidR="00E34A3F" w:rsidRPr="007B30C9" w:rsidRDefault="00E34A3F" w:rsidP="00E34A3F">
      <w:pPr>
        <w:spacing w:after="0" w:line="240" w:lineRule="auto"/>
        <w:rPr>
          <w:rFonts w:cs="David"/>
          <w:sz w:val="24"/>
          <w:szCs w:val="24"/>
          <w:rtl/>
        </w:rPr>
      </w:pPr>
      <w:r w:rsidRPr="007B30C9">
        <w:rPr>
          <w:rFonts w:cs="Times New Roman"/>
          <w:sz w:val="24"/>
          <w:szCs w:val="24"/>
          <w:rtl/>
          <w:lang w:bidi="ar-SA"/>
        </w:rPr>
        <w:t xml:space="preserve">يمكن الاطلاع على مستندات المناقصة في موقع وزارة الصحة على الانترنت، على العنوان: </w:t>
      </w:r>
      <w:r w:rsidRPr="007B30C9">
        <w:rPr>
          <w:rFonts w:cs="David"/>
          <w:sz w:val="24"/>
          <w:szCs w:val="24"/>
        </w:rPr>
        <w:t>www.health.gov.il</w:t>
      </w:r>
      <w:r w:rsidRPr="007B30C9">
        <w:rPr>
          <w:rFonts w:cs="Times New Roman"/>
          <w:sz w:val="24"/>
          <w:szCs w:val="24"/>
          <w:rtl/>
          <w:lang w:bidi="ar-SA"/>
        </w:rPr>
        <w:t xml:space="preserve"> في صفحة " مناقصات". </w:t>
      </w:r>
    </w:p>
    <w:p w:rsidR="00E34A3F" w:rsidRDefault="00E34A3F" w:rsidP="00E34A3F">
      <w:pPr>
        <w:spacing w:after="0" w:line="240" w:lineRule="auto"/>
        <w:jc w:val="both"/>
        <w:rPr>
          <w:rFonts w:cs="David"/>
          <w:sz w:val="24"/>
          <w:szCs w:val="24"/>
          <w:rtl/>
          <w:lang w:bidi="ar-SA"/>
        </w:rPr>
      </w:pPr>
      <w:r w:rsidRPr="007B30C9">
        <w:rPr>
          <w:rFonts w:cs="Times New Roman"/>
          <w:sz w:val="24"/>
          <w:szCs w:val="24"/>
          <w:rtl/>
          <w:lang w:bidi="ar-SA"/>
        </w:rPr>
        <w:t>فيما يلي الجدول الزمني للمناقصة:</w:t>
      </w:r>
    </w:p>
    <w:p w:rsidR="007E48F6" w:rsidRDefault="007E48F6" w:rsidP="00B843DD">
      <w:pPr>
        <w:spacing w:after="0" w:line="240" w:lineRule="auto"/>
        <w:jc w:val="center"/>
        <w:rPr>
          <w:rFonts w:cs="David"/>
          <w:sz w:val="24"/>
          <w:szCs w:val="24"/>
          <w:rtl/>
        </w:rPr>
      </w:pPr>
    </w:p>
    <w:tbl>
      <w:tblPr>
        <w:tblpPr w:leftFromText="180" w:rightFromText="180" w:vertAnchor="text" w:tblpXSpec="center" w:tblpY="1"/>
        <w:tblOverlap w:val="never"/>
        <w:bidiVisual/>
        <w:tblW w:w="0" w:type="auto"/>
        <w:jc w:val="center"/>
        <w:tblCellMar>
          <w:left w:w="0" w:type="dxa"/>
          <w:right w:w="0" w:type="dxa"/>
        </w:tblCellMar>
        <w:tblLook w:val="04A0" w:firstRow="1" w:lastRow="0" w:firstColumn="1" w:lastColumn="0" w:noHBand="0" w:noVBand="1"/>
      </w:tblPr>
      <w:tblGrid>
        <w:gridCol w:w="5097"/>
        <w:gridCol w:w="3189"/>
      </w:tblGrid>
      <w:tr w:rsidR="00E34A3F" w:rsidRPr="00EB00D3" w:rsidTr="00E34A3F">
        <w:trPr>
          <w:jc w:val="center"/>
        </w:trPr>
        <w:tc>
          <w:tcPr>
            <w:tcW w:w="5097" w:type="dxa"/>
            <w:tcBorders>
              <w:top w:val="single" w:sz="8" w:space="0" w:color="auto"/>
              <w:left w:val="single" w:sz="8" w:space="0" w:color="auto"/>
              <w:bottom w:val="single" w:sz="8" w:space="0" w:color="auto"/>
              <w:right w:val="single" w:sz="8" w:space="0" w:color="auto"/>
            </w:tcBorders>
            <w:shd w:val="clear" w:color="auto" w:fill="000000" w:themeFill="text1"/>
            <w:tcMar>
              <w:top w:w="0" w:type="dxa"/>
              <w:left w:w="108" w:type="dxa"/>
              <w:bottom w:w="0" w:type="dxa"/>
              <w:right w:w="108" w:type="dxa"/>
            </w:tcMar>
            <w:hideMark/>
          </w:tcPr>
          <w:p w:rsidR="00E34A3F" w:rsidRPr="006859ED" w:rsidRDefault="00E34A3F" w:rsidP="00E34A3F">
            <w:pPr>
              <w:keepNext/>
              <w:keepLines/>
              <w:spacing w:before="120" w:after="120" w:line="360" w:lineRule="auto"/>
              <w:ind w:left="397"/>
              <w:jc w:val="center"/>
              <w:rPr>
                <w:rFonts w:asciiTheme="minorBidi" w:eastAsia="Times New Roman" w:hAnsiTheme="minorBidi"/>
                <w:b/>
                <w:bCs/>
                <w:color w:val="FFFFFF" w:themeColor="background1"/>
                <w:rtl/>
                <w:lang w:eastAsia="he-IL" w:bidi="ar-JO"/>
              </w:rPr>
            </w:pPr>
            <w:r>
              <w:rPr>
                <w:rFonts w:asciiTheme="minorBidi" w:eastAsia="Times New Roman" w:hAnsiTheme="minorBidi" w:hint="cs"/>
                <w:b/>
                <w:bCs/>
                <w:color w:val="FFFFFF" w:themeColor="background1"/>
                <w:rtl/>
                <w:lang w:eastAsia="he-IL" w:bidi="ar-JO"/>
              </w:rPr>
              <w:t>المرحلة</w:t>
            </w:r>
          </w:p>
        </w:tc>
        <w:tc>
          <w:tcPr>
            <w:tcW w:w="3189" w:type="dxa"/>
            <w:tcBorders>
              <w:top w:val="single" w:sz="8" w:space="0" w:color="auto"/>
              <w:left w:val="nil"/>
              <w:bottom w:val="single" w:sz="8" w:space="0" w:color="auto"/>
              <w:right w:val="single" w:sz="8" w:space="0" w:color="auto"/>
            </w:tcBorders>
            <w:shd w:val="clear" w:color="auto" w:fill="000000" w:themeFill="text1"/>
            <w:tcMar>
              <w:top w:w="0" w:type="dxa"/>
              <w:left w:w="108" w:type="dxa"/>
              <w:bottom w:w="0" w:type="dxa"/>
              <w:right w:w="108" w:type="dxa"/>
            </w:tcMar>
            <w:hideMark/>
          </w:tcPr>
          <w:p w:rsidR="00E34A3F" w:rsidRPr="006859ED" w:rsidRDefault="00E34A3F" w:rsidP="00E34A3F">
            <w:pPr>
              <w:keepNext/>
              <w:keepLines/>
              <w:spacing w:before="120" w:after="120" w:line="360" w:lineRule="auto"/>
              <w:ind w:left="397"/>
              <w:jc w:val="center"/>
              <w:rPr>
                <w:rFonts w:asciiTheme="minorBidi" w:eastAsia="Times New Roman" w:hAnsiTheme="minorBidi" w:cs="Arial"/>
                <w:b/>
                <w:bCs/>
                <w:color w:val="FFFFFF" w:themeColor="background1"/>
                <w:rtl/>
                <w:lang w:eastAsia="he-IL" w:bidi="ar-JO"/>
              </w:rPr>
            </w:pPr>
            <w:r>
              <w:rPr>
                <w:rFonts w:asciiTheme="minorBidi" w:eastAsia="Times New Roman" w:hAnsiTheme="minorBidi" w:cs="Arial" w:hint="cs"/>
                <w:b/>
                <w:bCs/>
                <w:color w:val="FFFFFF" w:themeColor="background1"/>
                <w:rtl/>
                <w:lang w:eastAsia="he-IL" w:bidi="ar-JO"/>
              </w:rPr>
              <w:t>الموعد</w:t>
            </w:r>
          </w:p>
        </w:tc>
      </w:tr>
      <w:tr w:rsidR="00E34A3F" w:rsidRPr="00EB00D3" w:rsidTr="00E34A3F">
        <w:trPr>
          <w:jc w:val="center"/>
        </w:trPr>
        <w:tc>
          <w:tcPr>
            <w:tcW w:w="5097"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rsidR="00E34A3F" w:rsidRPr="006859ED" w:rsidRDefault="00E34A3F" w:rsidP="00E34A3F">
            <w:pPr>
              <w:keepNext/>
              <w:keepLines/>
              <w:spacing w:before="120" w:after="120" w:line="360" w:lineRule="auto"/>
              <w:ind w:left="397"/>
              <w:jc w:val="center"/>
              <w:rPr>
                <w:rFonts w:asciiTheme="minorBidi" w:eastAsia="Times New Roman" w:hAnsiTheme="minorBidi" w:cs="Arial"/>
                <w:b/>
                <w:bCs/>
                <w:rtl/>
                <w:lang w:eastAsia="he-IL" w:bidi="ar-JO"/>
              </w:rPr>
            </w:pPr>
            <w:r>
              <w:rPr>
                <w:rFonts w:asciiTheme="minorBidi" w:eastAsia="Times New Roman" w:hAnsiTheme="minorBidi" w:cs="Arial" w:hint="cs"/>
                <w:b/>
                <w:bCs/>
                <w:rtl/>
                <w:lang w:eastAsia="he-IL" w:bidi="ar-JO"/>
              </w:rPr>
              <w:t>نشر المناقصة العلنية</w:t>
            </w:r>
          </w:p>
        </w:tc>
        <w:tc>
          <w:tcPr>
            <w:tcW w:w="3189"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E34A3F" w:rsidRPr="007E48F6" w:rsidRDefault="00E34A3F" w:rsidP="00E34A3F">
            <w:pPr>
              <w:pStyle w:val="Normal1"/>
              <w:keepNext/>
              <w:keepLines/>
              <w:spacing w:after="120" w:line="360" w:lineRule="auto"/>
              <w:ind w:left="0"/>
              <w:jc w:val="center"/>
              <w:rPr>
                <w:rFonts w:asciiTheme="minorBidi" w:hAnsiTheme="minorBidi"/>
                <w:b/>
                <w:bCs/>
                <w:szCs w:val="22"/>
                <w:rtl/>
              </w:rPr>
            </w:pPr>
            <w:r>
              <w:rPr>
                <w:rFonts w:asciiTheme="minorBidi" w:hAnsiTheme="minorBidi" w:hint="cs"/>
                <w:b/>
                <w:bCs/>
                <w:szCs w:val="22"/>
                <w:rtl/>
              </w:rPr>
              <w:t>18.11.2021</w:t>
            </w:r>
          </w:p>
        </w:tc>
      </w:tr>
      <w:tr w:rsidR="00E34A3F" w:rsidRPr="00EB00D3" w:rsidTr="00E34A3F">
        <w:trPr>
          <w:jc w:val="center"/>
        </w:trPr>
        <w:tc>
          <w:tcPr>
            <w:tcW w:w="5097"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rsidR="00E34A3F" w:rsidRPr="006859ED" w:rsidRDefault="00E34A3F" w:rsidP="00E34A3F">
            <w:pPr>
              <w:keepNext/>
              <w:keepLines/>
              <w:spacing w:before="120" w:after="120" w:line="360" w:lineRule="auto"/>
              <w:ind w:left="397"/>
              <w:jc w:val="center"/>
              <w:rPr>
                <w:rFonts w:asciiTheme="minorBidi" w:eastAsia="Times New Roman" w:hAnsiTheme="minorBidi" w:cs="Arial"/>
                <w:b/>
                <w:bCs/>
                <w:lang w:eastAsia="he-IL" w:bidi="ar-JO"/>
              </w:rPr>
            </w:pPr>
            <w:r>
              <w:rPr>
                <w:rFonts w:asciiTheme="minorBidi" w:eastAsia="Times New Roman" w:hAnsiTheme="minorBidi" w:cs="Arial" w:hint="cs"/>
                <w:b/>
                <w:bCs/>
                <w:rtl/>
                <w:lang w:eastAsia="he-IL" w:bidi="ar-JO"/>
              </w:rPr>
              <w:t>الموعد الأخير لتقديم الأسئلة الاستفسارية</w:t>
            </w:r>
          </w:p>
        </w:tc>
        <w:tc>
          <w:tcPr>
            <w:tcW w:w="3189"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E34A3F" w:rsidRPr="007E48F6" w:rsidRDefault="00E34A3F" w:rsidP="00E34A3F">
            <w:pPr>
              <w:pStyle w:val="Normal1"/>
              <w:keepNext/>
              <w:keepLines/>
              <w:spacing w:after="120" w:line="360" w:lineRule="auto"/>
              <w:ind w:left="0"/>
              <w:jc w:val="center"/>
              <w:rPr>
                <w:rFonts w:asciiTheme="minorBidi" w:hAnsiTheme="minorBidi"/>
                <w:b/>
                <w:bCs/>
                <w:szCs w:val="22"/>
                <w:rtl/>
              </w:rPr>
            </w:pPr>
            <w:r>
              <w:rPr>
                <w:rFonts w:asciiTheme="minorBidi" w:hAnsiTheme="minorBidi" w:hint="cs"/>
                <w:b/>
                <w:bCs/>
                <w:szCs w:val="22"/>
                <w:rtl/>
              </w:rPr>
              <w:t>25.11</w:t>
            </w:r>
            <w:r w:rsidRPr="007E48F6">
              <w:rPr>
                <w:rFonts w:asciiTheme="minorBidi" w:hAnsiTheme="minorBidi" w:hint="cs"/>
                <w:b/>
                <w:bCs/>
                <w:szCs w:val="22"/>
                <w:rtl/>
              </w:rPr>
              <w:t xml:space="preserve">.21 </w:t>
            </w:r>
            <w:r>
              <w:rPr>
                <w:rFonts w:asciiTheme="minorBidi" w:hAnsiTheme="minorBidi" w:cs="Arial" w:hint="cs"/>
                <w:b/>
                <w:bCs/>
                <w:szCs w:val="22"/>
                <w:rtl/>
                <w:lang w:bidi="ar-JO"/>
              </w:rPr>
              <w:t>الساعة</w:t>
            </w:r>
            <w:r w:rsidRPr="007E48F6">
              <w:rPr>
                <w:rFonts w:asciiTheme="minorBidi" w:hAnsiTheme="minorBidi" w:hint="cs"/>
                <w:b/>
                <w:bCs/>
                <w:szCs w:val="22"/>
                <w:rtl/>
              </w:rPr>
              <w:t xml:space="preserve"> </w:t>
            </w:r>
            <w:r>
              <w:rPr>
                <w:rFonts w:asciiTheme="minorBidi" w:hAnsiTheme="minorBidi" w:hint="cs"/>
                <w:b/>
                <w:bCs/>
                <w:szCs w:val="22"/>
                <w:rtl/>
              </w:rPr>
              <w:t>12</w:t>
            </w:r>
            <w:r w:rsidRPr="007E48F6">
              <w:rPr>
                <w:rFonts w:asciiTheme="minorBidi" w:hAnsiTheme="minorBidi" w:hint="cs"/>
                <w:b/>
                <w:bCs/>
                <w:szCs w:val="22"/>
                <w:rtl/>
              </w:rPr>
              <w:t>:00</w:t>
            </w:r>
          </w:p>
        </w:tc>
      </w:tr>
      <w:tr w:rsidR="00E34A3F" w:rsidRPr="00EB00D3" w:rsidTr="00E34A3F">
        <w:trPr>
          <w:jc w:val="center"/>
        </w:trPr>
        <w:tc>
          <w:tcPr>
            <w:tcW w:w="5097"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rsidR="00E34A3F" w:rsidRPr="006859ED" w:rsidRDefault="00E34A3F" w:rsidP="00E34A3F">
            <w:pPr>
              <w:keepNext/>
              <w:keepLines/>
              <w:spacing w:before="120" w:after="120" w:line="360" w:lineRule="auto"/>
              <w:ind w:left="397"/>
              <w:jc w:val="center"/>
              <w:rPr>
                <w:rFonts w:asciiTheme="minorBidi" w:eastAsia="Times New Roman" w:hAnsiTheme="minorBidi" w:cs="Arial"/>
                <w:b/>
                <w:bCs/>
                <w:rtl/>
                <w:lang w:eastAsia="he-IL" w:bidi="ar-JO"/>
              </w:rPr>
            </w:pPr>
            <w:r>
              <w:rPr>
                <w:rFonts w:asciiTheme="minorBidi" w:eastAsia="Times New Roman" w:hAnsiTheme="minorBidi" w:cs="Arial" w:hint="cs"/>
                <w:b/>
                <w:bCs/>
                <w:rtl/>
                <w:lang w:eastAsia="he-IL" w:bidi="ar-JO"/>
              </w:rPr>
              <w:t>الموعد الأخير لتقديم العروض</w:t>
            </w:r>
          </w:p>
        </w:tc>
        <w:tc>
          <w:tcPr>
            <w:tcW w:w="3189"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E34A3F" w:rsidRPr="007E48F6" w:rsidRDefault="00E34A3F" w:rsidP="00E34A3F">
            <w:pPr>
              <w:pStyle w:val="Normal1"/>
              <w:keepNext/>
              <w:keepLines/>
              <w:spacing w:after="120" w:line="360" w:lineRule="auto"/>
              <w:ind w:left="0"/>
              <w:jc w:val="center"/>
              <w:rPr>
                <w:rFonts w:asciiTheme="minorBidi" w:hAnsiTheme="minorBidi"/>
                <w:b/>
                <w:bCs/>
                <w:szCs w:val="22"/>
                <w:rtl/>
              </w:rPr>
            </w:pPr>
            <w:r>
              <w:rPr>
                <w:rFonts w:asciiTheme="minorBidi" w:hAnsiTheme="minorBidi" w:hint="cs"/>
                <w:b/>
                <w:bCs/>
                <w:szCs w:val="22"/>
                <w:rtl/>
              </w:rPr>
              <w:t>14.12</w:t>
            </w:r>
            <w:r w:rsidRPr="007E48F6">
              <w:rPr>
                <w:rFonts w:asciiTheme="minorBidi" w:hAnsiTheme="minorBidi" w:hint="cs"/>
                <w:b/>
                <w:bCs/>
                <w:szCs w:val="22"/>
                <w:rtl/>
              </w:rPr>
              <w:t xml:space="preserve">.2021 </w:t>
            </w:r>
            <w:r>
              <w:rPr>
                <w:rFonts w:asciiTheme="minorBidi" w:hAnsiTheme="minorBidi" w:cs="Arial" w:hint="cs"/>
                <w:b/>
                <w:bCs/>
                <w:szCs w:val="22"/>
                <w:rtl/>
                <w:lang w:bidi="ar-JO"/>
              </w:rPr>
              <w:t xml:space="preserve"> الساعة</w:t>
            </w:r>
            <w:r w:rsidRPr="007E48F6">
              <w:rPr>
                <w:rFonts w:asciiTheme="minorBidi" w:hAnsiTheme="minorBidi" w:hint="cs"/>
                <w:b/>
                <w:bCs/>
                <w:szCs w:val="22"/>
                <w:rtl/>
              </w:rPr>
              <w:t xml:space="preserve"> 13:00</w:t>
            </w:r>
          </w:p>
        </w:tc>
      </w:tr>
    </w:tbl>
    <w:p w:rsidR="007E48F6" w:rsidRDefault="007E48F6" w:rsidP="00B843DD">
      <w:pPr>
        <w:spacing w:after="0" w:line="240" w:lineRule="auto"/>
        <w:jc w:val="center"/>
        <w:rPr>
          <w:rFonts w:cs="David"/>
          <w:sz w:val="24"/>
          <w:szCs w:val="24"/>
          <w:rtl/>
        </w:rPr>
      </w:pPr>
    </w:p>
    <w:p w:rsidR="006741BE" w:rsidRDefault="006741BE" w:rsidP="00B843DD">
      <w:pPr>
        <w:spacing w:after="0" w:line="240" w:lineRule="auto"/>
        <w:jc w:val="center"/>
        <w:rPr>
          <w:rFonts w:cs="David"/>
          <w:sz w:val="24"/>
          <w:szCs w:val="24"/>
          <w:rtl/>
        </w:rPr>
      </w:pPr>
    </w:p>
    <w:p w:rsidR="00E34A3F" w:rsidRPr="001871AA" w:rsidRDefault="00E34A3F" w:rsidP="00E34A3F">
      <w:pPr>
        <w:jc w:val="both"/>
        <w:rPr>
          <w:rFonts w:cs="David"/>
          <w:sz w:val="24"/>
          <w:szCs w:val="24"/>
          <w:rtl/>
        </w:rPr>
      </w:pPr>
      <w:r w:rsidRPr="001871AA">
        <w:rPr>
          <w:rFonts w:hint="cs"/>
          <w:sz w:val="24"/>
          <w:szCs w:val="24"/>
          <w:rtl/>
          <w:lang w:bidi="ar-JO"/>
        </w:rPr>
        <w:t>لتقديم الأسئلة وللاستفسارات يمكن التوجه عبر البريد الالكتروني على العنوان</w:t>
      </w:r>
      <w:r w:rsidRPr="001871AA">
        <w:rPr>
          <w:rFonts w:cs="David" w:hint="cs"/>
          <w:sz w:val="24"/>
          <w:szCs w:val="24"/>
          <w:rtl/>
        </w:rPr>
        <w:t xml:space="preserve">: </w:t>
      </w:r>
      <w:r w:rsidRPr="001871AA">
        <w:rPr>
          <w:rFonts w:cs="David" w:hint="cs"/>
          <w:sz w:val="24"/>
          <w:szCs w:val="24"/>
        </w:rPr>
        <w:t>it.tenders@moh.gov.il</w:t>
      </w:r>
    </w:p>
    <w:sectPr w:rsidR="00E34A3F" w:rsidRPr="001871AA" w:rsidSect="0086511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Segoe UI"/>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5A3990"/>
    <w:multiLevelType w:val="hybridMultilevel"/>
    <w:tmpl w:val="2CCCF0C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09301BC8"/>
    <w:multiLevelType w:val="hybridMultilevel"/>
    <w:tmpl w:val="175446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4BA5D9F"/>
    <w:multiLevelType w:val="hybridMultilevel"/>
    <w:tmpl w:val="C352ABC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7F849C2"/>
    <w:multiLevelType w:val="multilevel"/>
    <w:tmpl w:val="E2F6768A"/>
    <w:lvl w:ilvl="0">
      <w:start w:val="1"/>
      <w:numFmt w:val="decimal"/>
      <w:lvlText w:val="%1."/>
      <w:lvlJc w:val="left"/>
      <w:pPr>
        <w:tabs>
          <w:tab w:val="num" w:pos="-360"/>
        </w:tabs>
        <w:ind w:left="360" w:hanging="360"/>
      </w:pPr>
      <w:rPr>
        <w:rFonts w:cs="David" w:hint="default"/>
        <w:b w:val="0"/>
        <w:bCs/>
      </w:rPr>
    </w:lvl>
    <w:lvl w:ilvl="1">
      <w:start w:val="1"/>
      <w:numFmt w:val="decimal"/>
      <w:isLgl/>
      <w:lvlText w:val="%1.%2"/>
      <w:lvlJc w:val="left"/>
      <w:pPr>
        <w:tabs>
          <w:tab w:val="num" w:pos="-424"/>
        </w:tabs>
        <w:ind w:left="1211" w:hanging="360"/>
      </w:pPr>
      <w:rPr>
        <w:rFonts w:cs="David" w:hint="default"/>
        <w:b w:val="0"/>
        <w:bCs w:val="0"/>
        <w:sz w:val="24"/>
        <w:szCs w:val="24"/>
      </w:rPr>
    </w:lvl>
    <w:lvl w:ilvl="2">
      <w:start w:val="1"/>
      <w:numFmt w:val="decimal"/>
      <w:isLgl/>
      <w:lvlText w:val="%1.%2.%3"/>
      <w:lvlJc w:val="left"/>
      <w:pPr>
        <w:tabs>
          <w:tab w:val="num" w:pos="1058"/>
        </w:tabs>
        <w:ind w:left="2138" w:hanging="720"/>
      </w:pPr>
      <w:rPr>
        <w:rFonts w:cs="David" w:hint="default"/>
        <w:b w:val="0"/>
        <w:bCs w:val="0"/>
        <w:sz w:val="24"/>
        <w:szCs w:val="24"/>
      </w:rPr>
    </w:lvl>
    <w:lvl w:ilvl="3">
      <w:start w:val="1"/>
      <w:numFmt w:val="decimal"/>
      <w:isLgl/>
      <w:lvlText w:val="%1.%2.%3.%4"/>
      <w:lvlJc w:val="left"/>
      <w:pPr>
        <w:tabs>
          <w:tab w:val="num" w:pos="0"/>
        </w:tabs>
        <w:ind w:left="1080" w:hanging="720"/>
      </w:pPr>
      <w:rPr>
        <w:rFonts w:cs="David"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4" w15:restartNumberingAfterBreak="0">
    <w:nsid w:val="283A6434"/>
    <w:multiLevelType w:val="multilevel"/>
    <w:tmpl w:val="3878B5B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638" w:hanging="504"/>
      </w:pPr>
      <w:rPr>
        <w:rFonts w:hint="default"/>
        <w:b w:val="0"/>
        <w:bCs w:val="0"/>
      </w:rPr>
    </w:lvl>
    <w:lvl w:ilvl="3">
      <w:start w:val="1"/>
      <w:numFmt w:val="decimal"/>
      <w:lvlText w:val="%1.%2.%3.%4."/>
      <w:lvlJc w:val="left"/>
      <w:pPr>
        <w:ind w:left="2349" w:hanging="648"/>
      </w:pPr>
      <w:rPr>
        <w:rFonts w:cs="David" w:hint="default"/>
        <w:b/>
        <w:bCs w:val="0"/>
      </w:rPr>
    </w:lvl>
    <w:lvl w:ilvl="4">
      <w:start w:val="1"/>
      <w:numFmt w:val="decimal"/>
      <w:lvlText w:val="%1.%2.%3.%4.%5."/>
      <w:lvlJc w:val="left"/>
      <w:pPr>
        <w:ind w:left="3485"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28BE322F"/>
    <w:multiLevelType w:val="hybridMultilevel"/>
    <w:tmpl w:val="D7CA119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2D722AB2"/>
    <w:multiLevelType w:val="hybridMultilevel"/>
    <w:tmpl w:val="355E9F60"/>
    <w:lvl w:ilvl="0" w:tplc="04090005">
      <w:start w:val="1"/>
      <w:numFmt w:val="bullet"/>
      <w:lvlText w:val=""/>
      <w:lvlJc w:val="left"/>
      <w:pPr>
        <w:ind w:left="1514" w:hanging="360"/>
      </w:pPr>
      <w:rPr>
        <w:rFonts w:ascii="Wingdings" w:hAnsi="Wingdings" w:hint="default"/>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7" w15:restartNumberingAfterBreak="0">
    <w:nsid w:val="34601006"/>
    <w:multiLevelType w:val="hybridMultilevel"/>
    <w:tmpl w:val="BBF684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83C05F9"/>
    <w:multiLevelType w:val="hybridMultilevel"/>
    <w:tmpl w:val="8AA20B08"/>
    <w:lvl w:ilvl="0" w:tplc="04090001">
      <w:start w:val="1"/>
      <w:numFmt w:val="bullet"/>
      <w:lvlText w:val=""/>
      <w:lvlJc w:val="left"/>
      <w:pPr>
        <w:ind w:left="662" w:hanging="360"/>
      </w:pPr>
      <w:rPr>
        <w:rFonts w:ascii="Symbol" w:hAnsi="Symbol" w:hint="default"/>
      </w:rPr>
    </w:lvl>
    <w:lvl w:ilvl="1" w:tplc="04090003" w:tentative="1">
      <w:start w:val="1"/>
      <w:numFmt w:val="bullet"/>
      <w:lvlText w:val="o"/>
      <w:lvlJc w:val="left"/>
      <w:pPr>
        <w:ind w:left="1382" w:hanging="360"/>
      </w:pPr>
      <w:rPr>
        <w:rFonts w:ascii="Courier New" w:hAnsi="Courier New" w:cs="Courier New" w:hint="default"/>
      </w:rPr>
    </w:lvl>
    <w:lvl w:ilvl="2" w:tplc="04090005" w:tentative="1">
      <w:start w:val="1"/>
      <w:numFmt w:val="bullet"/>
      <w:lvlText w:val=""/>
      <w:lvlJc w:val="left"/>
      <w:pPr>
        <w:ind w:left="2102" w:hanging="360"/>
      </w:pPr>
      <w:rPr>
        <w:rFonts w:ascii="Wingdings" w:hAnsi="Wingdings" w:hint="default"/>
      </w:rPr>
    </w:lvl>
    <w:lvl w:ilvl="3" w:tplc="04090001" w:tentative="1">
      <w:start w:val="1"/>
      <w:numFmt w:val="bullet"/>
      <w:lvlText w:val=""/>
      <w:lvlJc w:val="left"/>
      <w:pPr>
        <w:ind w:left="2822" w:hanging="360"/>
      </w:pPr>
      <w:rPr>
        <w:rFonts w:ascii="Symbol" w:hAnsi="Symbol" w:hint="default"/>
      </w:rPr>
    </w:lvl>
    <w:lvl w:ilvl="4" w:tplc="04090003" w:tentative="1">
      <w:start w:val="1"/>
      <w:numFmt w:val="bullet"/>
      <w:lvlText w:val="o"/>
      <w:lvlJc w:val="left"/>
      <w:pPr>
        <w:ind w:left="3542" w:hanging="360"/>
      </w:pPr>
      <w:rPr>
        <w:rFonts w:ascii="Courier New" w:hAnsi="Courier New" w:cs="Courier New" w:hint="default"/>
      </w:rPr>
    </w:lvl>
    <w:lvl w:ilvl="5" w:tplc="04090005" w:tentative="1">
      <w:start w:val="1"/>
      <w:numFmt w:val="bullet"/>
      <w:lvlText w:val=""/>
      <w:lvlJc w:val="left"/>
      <w:pPr>
        <w:ind w:left="4262" w:hanging="360"/>
      </w:pPr>
      <w:rPr>
        <w:rFonts w:ascii="Wingdings" w:hAnsi="Wingdings" w:hint="default"/>
      </w:rPr>
    </w:lvl>
    <w:lvl w:ilvl="6" w:tplc="04090001" w:tentative="1">
      <w:start w:val="1"/>
      <w:numFmt w:val="bullet"/>
      <w:lvlText w:val=""/>
      <w:lvlJc w:val="left"/>
      <w:pPr>
        <w:ind w:left="4982" w:hanging="360"/>
      </w:pPr>
      <w:rPr>
        <w:rFonts w:ascii="Symbol" w:hAnsi="Symbol" w:hint="default"/>
      </w:rPr>
    </w:lvl>
    <w:lvl w:ilvl="7" w:tplc="04090003" w:tentative="1">
      <w:start w:val="1"/>
      <w:numFmt w:val="bullet"/>
      <w:lvlText w:val="o"/>
      <w:lvlJc w:val="left"/>
      <w:pPr>
        <w:ind w:left="5702" w:hanging="360"/>
      </w:pPr>
      <w:rPr>
        <w:rFonts w:ascii="Courier New" w:hAnsi="Courier New" w:cs="Courier New" w:hint="default"/>
      </w:rPr>
    </w:lvl>
    <w:lvl w:ilvl="8" w:tplc="04090005" w:tentative="1">
      <w:start w:val="1"/>
      <w:numFmt w:val="bullet"/>
      <w:lvlText w:val=""/>
      <w:lvlJc w:val="left"/>
      <w:pPr>
        <w:ind w:left="6422" w:hanging="360"/>
      </w:pPr>
      <w:rPr>
        <w:rFonts w:ascii="Wingdings" w:hAnsi="Wingdings" w:hint="default"/>
      </w:rPr>
    </w:lvl>
  </w:abstractNum>
  <w:abstractNum w:abstractNumId="9" w15:restartNumberingAfterBreak="0">
    <w:nsid w:val="46D64D12"/>
    <w:multiLevelType w:val="hybridMultilevel"/>
    <w:tmpl w:val="F8522A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93F3D52"/>
    <w:multiLevelType w:val="hybridMultilevel"/>
    <w:tmpl w:val="AE44E9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A526C97"/>
    <w:multiLevelType w:val="hybridMultilevel"/>
    <w:tmpl w:val="55DEBF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F7B61DE"/>
    <w:multiLevelType w:val="hybridMultilevel"/>
    <w:tmpl w:val="2ACA0A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1267655"/>
    <w:multiLevelType w:val="hybridMultilevel"/>
    <w:tmpl w:val="4FD29372"/>
    <w:lvl w:ilvl="0" w:tplc="2AAEDE5E">
      <w:start w:val="1"/>
      <w:numFmt w:val="hebrew1"/>
      <w:lvlText w:val="%1."/>
      <w:lvlJc w:val="left"/>
      <w:pPr>
        <w:ind w:left="720" w:hanging="360"/>
      </w:pPr>
      <w:rPr>
        <w:rFonts w:asciiTheme="minorHAnsi" w:eastAsiaTheme="minorEastAsia" w:hAnsiTheme="minorHAnsi" w:cs="David"/>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D03113B"/>
    <w:multiLevelType w:val="hybridMultilevel"/>
    <w:tmpl w:val="7A22ED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EFD4AA9"/>
    <w:multiLevelType w:val="hybridMultilevel"/>
    <w:tmpl w:val="D744F9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72D63C3"/>
    <w:multiLevelType w:val="hybridMultilevel"/>
    <w:tmpl w:val="FA6E10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8EB5DC3"/>
    <w:multiLevelType w:val="hybridMultilevel"/>
    <w:tmpl w:val="A0F2F8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10F0974"/>
    <w:multiLevelType w:val="hybridMultilevel"/>
    <w:tmpl w:val="906624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36F44AA"/>
    <w:multiLevelType w:val="multilevel"/>
    <w:tmpl w:val="84EA7F8A"/>
    <w:lvl w:ilvl="0">
      <w:start w:val="1"/>
      <w:numFmt w:val="decimal"/>
      <w:lvlText w:val="%1."/>
      <w:lvlJc w:val="left"/>
      <w:pPr>
        <w:tabs>
          <w:tab w:val="num" w:pos="0"/>
        </w:tabs>
        <w:ind w:left="360" w:hanging="360"/>
      </w:pPr>
      <w:rPr>
        <w:rFonts w:ascii="Times New Roman" w:eastAsia="Times New Roman" w:hAnsi="Times New Roman" w:cs="David"/>
        <w:b/>
        <w:bCs/>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20" w15:restartNumberingAfterBreak="0">
    <w:nsid w:val="77BE0A5C"/>
    <w:multiLevelType w:val="hybridMultilevel"/>
    <w:tmpl w:val="4A5868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9"/>
  </w:num>
  <w:num w:numId="2">
    <w:abstractNumId w:val="20"/>
  </w:num>
  <w:num w:numId="3">
    <w:abstractNumId w:val="4"/>
  </w:num>
  <w:num w:numId="4">
    <w:abstractNumId w:val="10"/>
  </w:num>
  <w:num w:numId="5">
    <w:abstractNumId w:val="16"/>
  </w:num>
  <w:num w:numId="6">
    <w:abstractNumId w:val="15"/>
  </w:num>
  <w:num w:numId="7">
    <w:abstractNumId w:val="17"/>
  </w:num>
  <w:num w:numId="8">
    <w:abstractNumId w:val="14"/>
  </w:num>
  <w:num w:numId="9">
    <w:abstractNumId w:val="11"/>
  </w:num>
  <w:num w:numId="10">
    <w:abstractNumId w:val="7"/>
  </w:num>
  <w:num w:numId="11">
    <w:abstractNumId w:val="9"/>
  </w:num>
  <w:num w:numId="12">
    <w:abstractNumId w:val="13"/>
  </w:num>
  <w:num w:numId="13">
    <w:abstractNumId w:val="5"/>
  </w:num>
  <w:num w:numId="14">
    <w:abstractNumId w:val="12"/>
  </w:num>
  <w:num w:numId="15">
    <w:abstractNumId w:val="0"/>
  </w:num>
  <w:num w:numId="16">
    <w:abstractNumId w:val="0"/>
  </w:num>
  <w:num w:numId="17">
    <w:abstractNumId w:val="1"/>
  </w:num>
  <w:num w:numId="18">
    <w:abstractNumId w:val="6"/>
  </w:num>
  <w:num w:numId="19">
    <w:abstractNumId w:val="3"/>
  </w:num>
  <w:num w:numId="20">
    <w:abstractNumId w:val="2"/>
  </w:num>
  <w:num w:numId="21">
    <w:abstractNumId w:val="8"/>
  </w:num>
  <w:num w:numId="2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7028"/>
    <w:rsid w:val="0000717E"/>
    <w:rsid w:val="000321A2"/>
    <w:rsid w:val="00044288"/>
    <w:rsid w:val="00060912"/>
    <w:rsid w:val="00081C97"/>
    <w:rsid w:val="00097189"/>
    <w:rsid w:val="000A5E94"/>
    <w:rsid w:val="000B09F9"/>
    <w:rsid w:val="000D181D"/>
    <w:rsid w:val="000D5EAE"/>
    <w:rsid w:val="001632BE"/>
    <w:rsid w:val="001C63F7"/>
    <w:rsid w:val="001D179D"/>
    <w:rsid w:val="002244A5"/>
    <w:rsid w:val="00361320"/>
    <w:rsid w:val="003A7028"/>
    <w:rsid w:val="003D5591"/>
    <w:rsid w:val="004416C6"/>
    <w:rsid w:val="004E0515"/>
    <w:rsid w:val="00513EC8"/>
    <w:rsid w:val="00516CDF"/>
    <w:rsid w:val="00557662"/>
    <w:rsid w:val="00653AB6"/>
    <w:rsid w:val="006741BE"/>
    <w:rsid w:val="00683C85"/>
    <w:rsid w:val="006B537A"/>
    <w:rsid w:val="006D5EC5"/>
    <w:rsid w:val="00701007"/>
    <w:rsid w:val="00717C5B"/>
    <w:rsid w:val="00754BB7"/>
    <w:rsid w:val="007C7646"/>
    <w:rsid w:val="007E48F6"/>
    <w:rsid w:val="007F649C"/>
    <w:rsid w:val="00831FCF"/>
    <w:rsid w:val="00834DD3"/>
    <w:rsid w:val="00835410"/>
    <w:rsid w:val="0086511E"/>
    <w:rsid w:val="008D1893"/>
    <w:rsid w:val="009650A3"/>
    <w:rsid w:val="009D7449"/>
    <w:rsid w:val="00B455E4"/>
    <w:rsid w:val="00B60BF4"/>
    <w:rsid w:val="00B843DD"/>
    <w:rsid w:val="00BB3F7B"/>
    <w:rsid w:val="00BB7F8B"/>
    <w:rsid w:val="00BE6912"/>
    <w:rsid w:val="00BF38F7"/>
    <w:rsid w:val="00C53D9E"/>
    <w:rsid w:val="00C57691"/>
    <w:rsid w:val="00CA16EB"/>
    <w:rsid w:val="00DC775E"/>
    <w:rsid w:val="00DF6729"/>
    <w:rsid w:val="00E0230B"/>
    <w:rsid w:val="00E34A3F"/>
    <w:rsid w:val="00E724C4"/>
    <w:rsid w:val="00E84685"/>
    <w:rsid w:val="00ED51DF"/>
    <w:rsid w:val="00ED5534"/>
    <w:rsid w:val="00EE3685"/>
    <w:rsid w:val="00EF6229"/>
    <w:rsid w:val="00FB7EB4"/>
    <w:rsid w:val="00FC4D6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96C31E0-77DD-4613-8513-5C15FBF73E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A7028"/>
    <w:pPr>
      <w:bidi/>
    </w:pPr>
    <w:rPr>
      <w:rFonts w:eastAsiaTheme="minorEastAsia"/>
    </w:rPr>
  </w:style>
  <w:style w:type="paragraph" w:styleId="2">
    <w:name w:val="heading 2"/>
    <w:basedOn w:val="a"/>
    <w:next w:val="a"/>
    <w:link w:val="20"/>
    <w:qFormat/>
    <w:rsid w:val="003A7028"/>
    <w:pPr>
      <w:keepNext/>
      <w:spacing w:after="0" w:line="240" w:lineRule="auto"/>
      <w:ind w:left="5616" w:right="-720"/>
      <w:outlineLvl w:val="1"/>
    </w:pPr>
    <w:rPr>
      <w:rFonts w:ascii="Times New Roman" w:eastAsia="Times New Roman" w:hAnsi="Times New Roman" w:cs="David"/>
      <w:sz w:val="30"/>
      <w:szCs w:val="30"/>
      <w:lang w:eastAsia="he-IL"/>
    </w:rPr>
  </w:style>
  <w:style w:type="paragraph" w:styleId="3">
    <w:name w:val="heading 3"/>
    <w:basedOn w:val="a"/>
    <w:next w:val="a"/>
    <w:link w:val="30"/>
    <w:uiPriority w:val="9"/>
    <w:semiHidden/>
    <w:unhideWhenUsed/>
    <w:qFormat/>
    <w:rsid w:val="00E724C4"/>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rsid w:val="003A7028"/>
    <w:rPr>
      <w:rFonts w:ascii="Times New Roman" w:eastAsia="Times New Roman" w:hAnsi="Times New Roman" w:cs="David"/>
      <w:sz w:val="30"/>
      <w:szCs w:val="30"/>
      <w:lang w:eastAsia="he-IL"/>
    </w:rPr>
  </w:style>
  <w:style w:type="paragraph" w:styleId="a3">
    <w:name w:val="List Paragraph"/>
    <w:basedOn w:val="a"/>
    <w:uiPriority w:val="34"/>
    <w:qFormat/>
    <w:rsid w:val="007C7646"/>
    <w:pPr>
      <w:ind w:left="720"/>
      <w:contextualSpacing/>
    </w:pPr>
  </w:style>
  <w:style w:type="character" w:customStyle="1" w:styleId="30">
    <w:name w:val="כותרת 3 תו"/>
    <w:basedOn w:val="a0"/>
    <w:link w:val="3"/>
    <w:uiPriority w:val="9"/>
    <w:semiHidden/>
    <w:rsid w:val="00E724C4"/>
    <w:rPr>
      <w:rFonts w:asciiTheme="majorHAnsi" w:eastAsiaTheme="majorEastAsia" w:hAnsiTheme="majorHAnsi" w:cstheme="majorBidi"/>
      <w:b/>
      <w:bCs/>
      <w:color w:val="4F81BD" w:themeColor="accent1"/>
    </w:rPr>
  </w:style>
  <w:style w:type="paragraph" w:customStyle="1" w:styleId="Normal1">
    <w:name w:val="Normal1"/>
    <w:basedOn w:val="a"/>
    <w:link w:val="Normal10"/>
    <w:rsid w:val="0000717E"/>
    <w:pPr>
      <w:spacing w:before="120" w:after="0" w:line="320" w:lineRule="exact"/>
      <w:ind w:left="397"/>
      <w:jc w:val="both"/>
    </w:pPr>
    <w:rPr>
      <w:rFonts w:ascii="Times New Roman" w:eastAsia="Times New Roman" w:hAnsi="Times New Roman" w:cs="David"/>
      <w:szCs w:val="24"/>
      <w:lang w:eastAsia="he-IL"/>
    </w:rPr>
  </w:style>
  <w:style w:type="character" w:customStyle="1" w:styleId="Normal10">
    <w:name w:val="Normal1 תו"/>
    <w:link w:val="Normal1"/>
    <w:rsid w:val="0000717E"/>
    <w:rPr>
      <w:rFonts w:ascii="Times New Roman" w:eastAsia="Times New Roman" w:hAnsi="Times New Roman" w:cs="David"/>
      <w:szCs w:val="24"/>
      <w:lang w:eastAsia="he-IL"/>
    </w:rPr>
  </w:style>
  <w:style w:type="character" w:customStyle="1" w:styleId="Normal11">
    <w:name w:val="Normal1 תו1"/>
    <w:locked/>
    <w:rsid w:val="00DF6729"/>
    <w:rPr>
      <w:rFonts w:ascii="Times New Roman" w:eastAsia="Times New Roman" w:hAnsi="Times New Roman" w:cs="David"/>
      <w:smallCaps/>
      <w:sz w:val="24"/>
      <w:szCs w:val="24"/>
      <w:lang w:eastAsia="he-IL"/>
    </w:rPr>
  </w:style>
  <w:style w:type="paragraph" w:customStyle="1" w:styleId="a4">
    <w:name w:val="טקסט סעיף"/>
    <w:basedOn w:val="a"/>
    <w:link w:val="Char"/>
    <w:rsid w:val="001D179D"/>
    <w:pPr>
      <w:spacing w:after="0" w:line="360" w:lineRule="auto"/>
      <w:jc w:val="both"/>
    </w:pPr>
    <w:rPr>
      <w:rFonts w:ascii="Arial" w:eastAsia="Times New Roman" w:hAnsi="Arial" w:cs="Arial"/>
    </w:rPr>
  </w:style>
  <w:style w:type="character" w:customStyle="1" w:styleId="Char">
    <w:name w:val="טקסט סעיף Char"/>
    <w:link w:val="a4"/>
    <w:rsid w:val="001D179D"/>
    <w:rPr>
      <w:rFonts w:ascii="Arial" w:eastAsia="Times New Roman"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1586975">
      <w:bodyDiv w:val="1"/>
      <w:marLeft w:val="0"/>
      <w:marRight w:val="0"/>
      <w:marTop w:val="0"/>
      <w:marBottom w:val="0"/>
      <w:divBdr>
        <w:top w:val="none" w:sz="0" w:space="0" w:color="auto"/>
        <w:left w:val="none" w:sz="0" w:space="0" w:color="auto"/>
        <w:bottom w:val="none" w:sz="0" w:space="0" w:color="auto"/>
        <w:right w:val="none" w:sz="0" w:space="0" w:color="auto"/>
      </w:divBdr>
    </w:div>
    <w:div w:id="16281250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81</TotalTime>
  <Pages>1</Pages>
  <Words>202</Words>
  <Characters>1184</Characters>
  <Application>Microsoft Office Word</Application>
  <DocSecurity>0</DocSecurity>
  <Lines>35</Lines>
  <Paragraphs>19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1372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דורין אמויאל</dc:creator>
  <cp:keywords/>
  <dc:description/>
  <cp:lastModifiedBy>Admin</cp:lastModifiedBy>
  <cp:revision>11</cp:revision>
  <dcterms:created xsi:type="dcterms:W3CDTF">2021-08-19T13:16:00Z</dcterms:created>
  <dcterms:modified xsi:type="dcterms:W3CDTF">2021-11-15T18:14:00Z</dcterms:modified>
</cp:coreProperties>
</file>